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E0175" w:rsidRDefault="003B7A81" w:rsidP="00CB0EA0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AE0175">
        <w:rPr>
          <w:rFonts w:ascii="Times New Roman" w:hAnsi="Times New Roman" w:cs="Times New Roman"/>
          <w:sz w:val="24"/>
          <w:szCs w:val="24"/>
        </w:rPr>
        <w:t>УТВЕРЖДАЮ</w:t>
      </w:r>
    </w:p>
    <w:p w:rsidR="00950EB7" w:rsidRPr="00AE0175" w:rsidRDefault="00950EB7" w:rsidP="00CB0EA0">
      <w:pPr>
        <w:pStyle w:val="ConsPlusNonformat"/>
        <w:spacing w:line="240" w:lineRule="atLeas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175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950EB7" w:rsidRPr="00AE0175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E01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950EB7" w:rsidRPr="00AE0175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CB0EA0" w:rsidRPr="00AE0175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AE0175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E01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______________ </w:t>
      </w:r>
      <w:r w:rsidR="00002639" w:rsidRPr="00AE0175">
        <w:rPr>
          <w:rFonts w:ascii="Times New Roman" w:hAnsi="Times New Roman" w:cs="Times New Roman"/>
          <w:sz w:val="24"/>
          <w:szCs w:val="24"/>
        </w:rPr>
        <w:t>Т.В. Шафран</w:t>
      </w:r>
    </w:p>
    <w:p w:rsidR="00950EB7" w:rsidRPr="00AE0175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AE0175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E01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CB0EA0" w:rsidRPr="00AE0175">
        <w:rPr>
          <w:rFonts w:ascii="Times New Roman" w:hAnsi="Times New Roman" w:cs="Times New Roman"/>
          <w:sz w:val="24"/>
          <w:szCs w:val="24"/>
        </w:rPr>
        <w:t>от</w:t>
      </w:r>
      <w:r w:rsidRPr="00AE0175">
        <w:rPr>
          <w:rFonts w:ascii="Times New Roman" w:hAnsi="Times New Roman" w:cs="Times New Roman"/>
          <w:sz w:val="24"/>
          <w:szCs w:val="24"/>
        </w:rPr>
        <w:t xml:space="preserve"> "__" ______________ 20</w:t>
      </w:r>
      <w:r w:rsidR="00002639" w:rsidRPr="00AE0175">
        <w:rPr>
          <w:rFonts w:ascii="Times New Roman" w:hAnsi="Times New Roman" w:cs="Times New Roman"/>
          <w:sz w:val="24"/>
          <w:szCs w:val="24"/>
        </w:rPr>
        <w:t>2</w:t>
      </w:r>
      <w:r w:rsidR="000A6E93" w:rsidRPr="00AE0175">
        <w:rPr>
          <w:rFonts w:ascii="Times New Roman" w:hAnsi="Times New Roman" w:cs="Times New Roman"/>
          <w:sz w:val="24"/>
          <w:szCs w:val="24"/>
        </w:rPr>
        <w:t>4</w:t>
      </w:r>
      <w:r w:rsidRPr="00AE017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Pr="00AE0175" w:rsidRDefault="00D270CA" w:rsidP="00D270CA">
      <w:pPr>
        <w:pStyle w:val="a5"/>
        <w:widowControl w:val="0"/>
        <w:jc w:val="left"/>
        <w:rPr>
          <w:rFonts w:cs="Times New Roman"/>
          <w:sz w:val="18"/>
          <w:szCs w:val="18"/>
        </w:rPr>
      </w:pPr>
    </w:p>
    <w:p w:rsidR="005402E4" w:rsidRPr="00AE0175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Pr="00AE0175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AE0175" w:rsidRDefault="003B7A81" w:rsidP="003B7A81">
      <w:pPr>
        <w:pStyle w:val="a5"/>
        <w:widowControl w:val="0"/>
        <w:rPr>
          <w:rFonts w:cs="Times New Roman"/>
          <w:szCs w:val="28"/>
        </w:rPr>
      </w:pPr>
      <w:r w:rsidRPr="00AE0175">
        <w:rPr>
          <w:rFonts w:cs="Times New Roman"/>
          <w:szCs w:val="28"/>
        </w:rPr>
        <w:t>Должностной регламент</w:t>
      </w:r>
    </w:p>
    <w:p w:rsidR="00CF05A3" w:rsidRPr="00AE0175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AE0175">
        <w:rPr>
          <w:rFonts w:cs="Times New Roman"/>
          <w:b w:val="0"/>
          <w:szCs w:val="28"/>
        </w:rPr>
        <w:t>старшего государственного налогового инспектора</w:t>
      </w:r>
    </w:p>
    <w:p w:rsidR="00CF05A3" w:rsidRPr="00AE0175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AE0175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AE0175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AE0175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AE0175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AE0175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AE017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E017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E0175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1.</w:t>
      </w:r>
      <w:r w:rsidR="00016846" w:rsidRPr="00AE0175">
        <w:rPr>
          <w:rFonts w:ascii="Times New Roman" w:hAnsi="Times New Roman" w:cs="Times New Roman"/>
          <w:sz w:val="28"/>
          <w:szCs w:val="28"/>
        </w:rPr>
        <w:t> </w:t>
      </w:r>
      <w:r w:rsidRPr="00AE0175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E0175">
        <w:rPr>
          <w:rFonts w:ascii="Times New Roman" w:hAnsi="Times New Roman" w:cs="Times New Roman"/>
          <w:sz w:val="28"/>
          <w:szCs w:val="28"/>
        </w:rPr>
        <w:br/>
      </w:r>
      <w:r w:rsidRPr="00AE017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AE0175">
        <w:rPr>
          <w:rFonts w:ascii="Times New Roman" w:hAnsi="Times New Roman" w:cs="Times New Roman"/>
          <w:sz w:val="28"/>
          <w:szCs w:val="28"/>
        </w:rPr>
        <w:t>–</w:t>
      </w:r>
      <w:r w:rsidRPr="00AE0175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47C96" w:rsidRPr="00AE017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обеспечения процедур банкротства У</w:t>
      </w:r>
      <w:r w:rsidR="00CB0EA0" w:rsidRPr="00AE0175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AE0175">
        <w:rPr>
          <w:rFonts w:ascii="Times New Roman" w:hAnsi="Times New Roman" w:cs="Times New Roman"/>
          <w:sz w:val="28"/>
          <w:szCs w:val="28"/>
        </w:rPr>
        <w:t>Ф</w:t>
      </w:r>
      <w:r w:rsidR="00CB0EA0" w:rsidRPr="00AE0175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47C96" w:rsidRPr="00AE0175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– старший государственный налоговый инспектор) </w:t>
      </w:r>
      <w:r w:rsidRPr="00AE0175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47C96" w:rsidRPr="00AE0175">
        <w:rPr>
          <w:rFonts w:ascii="Times New Roman" w:hAnsi="Times New Roman" w:cs="Times New Roman"/>
          <w:sz w:val="28"/>
          <w:szCs w:val="28"/>
        </w:rPr>
        <w:t>старшей группе должностей</w:t>
      </w:r>
      <w:r w:rsidRPr="00AE0175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</w:t>
      </w:r>
      <w:r w:rsidR="00F47C96" w:rsidRPr="00AE0175">
        <w:rPr>
          <w:rFonts w:ascii="Times New Roman" w:hAnsi="Times New Roman" w:cs="Times New Roman"/>
          <w:sz w:val="28"/>
          <w:szCs w:val="28"/>
        </w:rPr>
        <w:t>«специалист</w:t>
      </w:r>
      <w:r w:rsidR="00CB0EA0" w:rsidRPr="00AE0175">
        <w:rPr>
          <w:rFonts w:ascii="Times New Roman" w:hAnsi="Times New Roman" w:cs="Times New Roman"/>
          <w:sz w:val="28"/>
          <w:szCs w:val="28"/>
        </w:rPr>
        <w:t>ы</w:t>
      </w:r>
      <w:r w:rsidR="00F47C96" w:rsidRPr="00AE0175">
        <w:rPr>
          <w:rFonts w:ascii="Times New Roman" w:hAnsi="Times New Roman" w:cs="Times New Roman"/>
          <w:sz w:val="28"/>
          <w:szCs w:val="28"/>
        </w:rPr>
        <w:t>»</w:t>
      </w:r>
      <w:r w:rsidR="009F3087" w:rsidRPr="00AE0175">
        <w:rPr>
          <w:rFonts w:ascii="Times New Roman" w:hAnsi="Times New Roman" w:cs="Times New Roman"/>
          <w:sz w:val="28"/>
          <w:szCs w:val="28"/>
        </w:rPr>
        <w:t>.</w:t>
      </w:r>
    </w:p>
    <w:p w:rsidR="00D6462A" w:rsidRPr="00AE0175" w:rsidRDefault="00D6462A" w:rsidP="00600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AE0175">
        <w:rPr>
          <w:rFonts w:ascii="Times New Roman" w:hAnsi="Times New Roman" w:cs="Times New Roman"/>
          <w:sz w:val="28"/>
          <w:szCs w:val="28"/>
        </w:rPr>
        <w:t>–</w:t>
      </w:r>
      <w:r w:rsidRPr="00AE0175">
        <w:rPr>
          <w:rFonts w:ascii="Times New Roman" w:hAnsi="Times New Roman" w:cs="Times New Roman"/>
          <w:sz w:val="28"/>
          <w:szCs w:val="28"/>
        </w:rPr>
        <w:t xml:space="preserve"> </w:t>
      </w:r>
      <w:r w:rsidR="004E7550" w:rsidRPr="00AE0175">
        <w:rPr>
          <w:rFonts w:ascii="Times New Roman" w:hAnsi="Times New Roman" w:cs="Times New Roman"/>
          <w:sz w:val="28"/>
          <w:szCs w:val="28"/>
        </w:rPr>
        <w:t>09-3-4-047</w:t>
      </w:r>
      <w:r w:rsidR="00CE5967" w:rsidRPr="00AE017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AE0175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2.</w:t>
      </w:r>
      <w:r w:rsidR="00016846" w:rsidRPr="00AE0175">
        <w:rPr>
          <w:rFonts w:ascii="Times New Roman" w:hAnsi="Times New Roman" w:cs="Times New Roman"/>
          <w:sz w:val="28"/>
          <w:szCs w:val="28"/>
        </w:rPr>
        <w:t> </w:t>
      </w:r>
      <w:r w:rsidRPr="00AE0175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C0994" w:rsidRPr="00AE017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 w:rsidRPr="00AE0175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AE0175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AE0175">
        <w:rPr>
          <w:rFonts w:ascii="Times New Roman" w:hAnsi="Times New Roman" w:cs="Times New Roman"/>
          <w:sz w:val="28"/>
          <w:szCs w:val="28"/>
        </w:rPr>
        <w:t>.</w:t>
      </w:r>
    </w:p>
    <w:p w:rsidR="0038022A" w:rsidRPr="00AE0175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3.</w:t>
      </w:r>
      <w:r w:rsidR="00016846" w:rsidRPr="00AE0175">
        <w:rPr>
          <w:rFonts w:ascii="Times New Roman" w:hAnsi="Times New Roman" w:cs="Times New Roman"/>
          <w:sz w:val="28"/>
          <w:szCs w:val="28"/>
        </w:rPr>
        <w:t> </w:t>
      </w:r>
      <w:r w:rsidRPr="00AE0175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AE0175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Pr="00AE0175">
        <w:rPr>
          <w:rFonts w:ascii="Times New Roman" w:hAnsi="Times New Roman" w:cs="Times New Roman"/>
          <w:sz w:val="28"/>
          <w:szCs w:val="28"/>
        </w:rPr>
        <w:t>:</w:t>
      </w:r>
      <w:r w:rsidR="00B14EB0" w:rsidRPr="00AE0175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AE0175">
        <w:rPr>
          <w:rFonts w:ascii="Times New Roman" w:hAnsi="Times New Roman" w:cs="Times New Roman"/>
          <w:sz w:val="28"/>
          <w:szCs w:val="28"/>
        </w:rPr>
        <w:t>р</w:t>
      </w:r>
      <w:r w:rsidR="001A346C" w:rsidRPr="00AE0175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 w:rsidRPr="00AE0175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7020AF" w:rsidRPr="00AE0175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4</w:t>
      </w:r>
      <w:r w:rsidR="003B7A81" w:rsidRPr="00AE0175">
        <w:rPr>
          <w:rFonts w:ascii="Times New Roman" w:hAnsi="Times New Roman" w:cs="Times New Roman"/>
          <w:sz w:val="28"/>
          <w:szCs w:val="28"/>
        </w:rPr>
        <w:t>.</w:t>
      </w:r>
      <w:r w:rsidRPr="00AE0175">
        <w:rPr>
          <w:rFonts w:ascii="Times New Roman" w:hAnsi="Times New Roman" w:cs="Times New Roman"/>
          <w:sz w:val="28"/>
          <w:szCs w:val="28"/>
        </w:rPr>
        <w:t> </w:t>
      </w:r>
      <w:r w:rsidR="003B7A81" w:rsidRPr="00AE0175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AE0175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="003B7A81" w:rsidRPr="00AE0175">
        <w:rPr>
          <w:rFonts w:ascii="Times New Roman" w:hAnsi="Times New Roman" w:cs="Times New Roman"/>
          <w:sz w:val="28"/>
          <w:szCs w:val="28"/>
        </w:rPr>
        <w:t xml:space="preserve"> </w:t>
      </w:r>
      <w:r w:rsidR="00AC7892" w:rsidRPr="00AE0175">
        <w:rPr>
          <w:rFonts w:ascii="Times New Roman" w:hAnsi="Times New Roman" w:cs="Times New Roman"/>
          <w:sz w:val="28"/>
          <w:szCs w:val="28"/>
        </w:rPr>
        <w:t>осуществляется Руководителем Управления Федеральной налоговой службы России по Иркутской области (далее – Управление).</w:t>
      </w:r>
    </w:p>
    <w:p w:rsidR="003B7A81" w:rsidRPr="00AE0175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5. </w:t>
      </w:r>
      <w:r w:rsidR="001810DF" w:rsidRPr="00AE017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AE0175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AE0175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</w:t>
      </w:r>
      <w:r w:rsidR="0038022A" w:rsidRPr="00AE0175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1810DF" w:rsidRPr="00AE017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E0175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E01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AE0175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E017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Pr="00AE0175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6. Для замещения должности старшего государственного налогового инспектора Управления устанавливаются следующие требования.</w:t>
      </w:r>
    </w:p>
    <w:p w:rsidR="007B2061" w:rsidRPr="00AE0175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7B2061" w:rsidRPr="00AE0175">
        <w:rPr>
          <w:rFonts w:ascii="Times New Roman" w:hAnsi="Times New Roman" w:cs="Times New Roman"/>
          <w:sz w:val="28"/>
          <w:szCs w:val="28"/>
        </w:rPr>
        <w:t>.</w:t>
      </w:r>
    </w:p>
    <w:p w:rsidR="001231DD" w:rsidRPr="00AE0175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004D9" w:rsidRPr="00AE0175">
        <w:rPr>
          <w:rFonts w:ascii="Times New Roman" w:hAnsi="Times New Roman" w:cs="Times New Roman"/>
          <w:sz w:val="28"/>
          <w:szCs w:val="28"/>
        </w:rPr>
        <w:t>Б</w:t>
      </w:r>
      <w:r w:rsidR="001231DD" w:rsidRPr="00AE0175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  <w:r w:rsidR="00E004D9" w:rsidRPr="00AE0175">
        <w:rPr>
          <w:rFonts w:ascii="Times New Roman" w:hAnsi="Times New Roman" w:cs="Times New Roman"/>
          <w:sz w:val="28"/>
          <w:szCs w:val="28"/>
        </w:rPr>
        <w:t>.</w:t>
      </w:r>
    </w:p>
    <w:p w:rsidR="00BF7521" w:rsidRPr="00AE0175" w:rsidRDefault="00E004D9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="00BF7521" w:rsidRPr="00AE0175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AE0175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AE0175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AE017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</w:t>
      </w:r>
      <w:r w:rsidR="00BF7521" w:rsidRPr="00AE0175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BF7521" w:rsidRPr="00AE0175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6.</w:t>
      </w:r>
      <w:r w:rsidR="00E004D9" w:rsidRPr="00AE0175">
        <w:rPr>
          <w:rFonts w:ascii="Times New Roman" w:hAnsi="Times New Roman" w:cs="Times New Roman"/>
          <w:sz w:val="28"/>
          <w:szCs w:val="28"/>
        </w:rPr>
        <w:t>4</w:t>
      </w:r>
      <w:r w:rsidRPr="00AE0175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AE0175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6.</w:t>
      </w:r>
      <w:r w:rsidR="00E004D9" w:rsidRPr="00AE0175">
        <w:rPr>
          <w:sz w:val="28"/>
          <w:szCs w:val="28"/>
        </w:rPr>
        <w:t>4</w:t>
      </w:r>
      <w:r w:rsidRPr="00AE0175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Налоговый кодекс Российской Федерации;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Уголовный кодекс Российской Федерации,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AE0175">
        <w:rPr>
          <w:sz w:val="28"/>
          <w:szCs w:val="28"/>
        </w:rPr>
        <w:lastRenderedPageBreak/>
        <w:t xml:space="preserve">требования Российской Федерации по денежным обязательствам при участии в собраниях кредиторов»;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</w:p>
    <w:p w:rsidR="00BF7521" w:rsidRPr="00AE0175" w:rsidRDefault="003B2923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Старший г</w:t>
      </w:r>
      <w:r w:rsidR="00BF7521" w:rsidRPr="00AE0175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  6.</w:t>
      </w:r>
      <w:r w:rsidR="00E004D9" w:rsidRPr="00AE0175">
        <w:rPr>
          <w:sz w:val="28"/>
          <w:szCs w:val="28"/>
        </w:rPr>
        <w:t>4</w:t>
      </w:r>
      <w:r w:rsidRPr="00AE0175">
        <w:rPr>
          <w:sz w:val="28"/>
          <w:szCs w:val="28"/>
        </w:rPr>
        <w:t xml:space="preserve">.2. Иные профессиональные знания: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правила делового этикета;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служебный распорядок;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аппаратное и программное обеспечение;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специальные налоговые режимы;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AE0175" w:rsidRDefault="00BF7521" w:rsidP="0097462D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AE0175">
        <w:rPr>
          <w:sz w:val="28"/>
          <w:szCs w:val="28"/>
        </w:rPr>
        <w:lastRenderedPageBreak/>
        <w:t xml:space="preserve"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</w:t>
      </w:r>
    </w:p>
    <w:p w:rsidR="00BF7521" w:rsidRPr="00AE0175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AE0175">
        <w:rPr>
          <w:sz w:val="28"/>
          <w:szCs w:val="28"/>
        </w:rPr>
        <w:t xml:space="preserve">- зарубежный опыт в сфере банкротства. </w:t>
      </w:r>
    </w:p>
    <w:p w:rsidR="00BF7521" w:rsidRPr="00AE0175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004D9" w:rsidRPr="00AE0175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AE0175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AE0175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AE0175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6.</w:t>
      </w:r>
      <w:r w:rsidR="00E004D9" w:rsidRPr="00AE0175">
        <w:rPr>
          <w:rFonts w:ascii="Times New Roman" w:hAnsi="Times New Roman" w:cs="Times New Roman"/>
          <w:sz w:val="28"/>
          <w:szCs w:val="28"/>
        </w:rPr>
        <w:t>6</w:t>
      </w:r>
      <w:r w:rsidRPr="00AE0175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коммуникативности; управлять изменениями; эффективно планировать, организовывать работу.</w:t>
      </w:r>
    </w:p>
    <w:p w:rsidR="00BF7521" w:rsidRPr="00AE0175" w:rsidRDefault="00BF7521" w:rsidP="00974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6.</w:t>
      </w:r>
      <w:r w:rsidR="00E004D9" w:rsidRPr="00AE0175">
        <w:rPr>
          <w:rFonts w:ascii="Times New Roman" w:hAnsi="Times New Roman" w:cs="Times New Roman"/>
          <w:sz w:val="28"/>
          <w:szCs w:val="28"/>
        </w:rPr>
        <w:t>7</w:t>
      </w:r>
      <w:r w:rsidRPr="00AE0175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AE0175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AE0175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AE0175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6.</w:t>
      </w:r>
      <w:r w:rsidR="00E004D9" w:rsidRPr="00AE0175">
        <w:rPr>
          <w:rFonts w:ascii="Times New Roman" w:hAnsi="Times New Roman" w:cs="Times New Roman"/>
          <w:sz w:val="28"/>
          <w:szCs w:val="28"/>
        </w:rPr>
        <w:t>8</w:t>
      </w:r>
      <w:r w:rsidRPr="00AE0175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AE017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E0175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Pr="00AE0175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27.07.2004 № 79-ФЗ «О государственной гражданской службе Российской Федерации».</w:t>
      </w:r>
    </w:p>
    <w:p w:rsidR="003C0508" w:rsidRPr="00AE0175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старший государственный налоговый инспектор обязан:</w:t>
      </w:r>
    </w:p>
    <w:p w:rsidR="003C0508" w:rsidRPr="00AE0175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8.1. Осуществлять контроль деятельности нижестоящих налоговых органов в части подготовки материалов для осуществления процедуры банкротства организаций, в отношении которых применен весь комплекс мер по принудительному взысканию.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как кредитора в делах о банкротстве и  процедурах банкротства,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1B5442" w:rsidRPr="00AE0175">
        <w:rPr>
          <w:rFonts w:ascii="Times New Roman" w:hAnsi="Times New Roman" w:cs="Times New Roman"/>
          <w:sz w:val="28"/>
          <w:szCs w:val="28"/>
        </w:rPr>
        <w:t>должников</w:t>
      </w:r>
      <w:r w:rsidRPr="00AE0175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8.2.2. </w:t>
      </w:r>
      <w:r w:rsidRPr="00AE017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банкротами и подготавливать решения о направлении или, при наличии определенных условий,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E0175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8.2.3. 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1B5442" w:rsidRPr="00AE0175">
        <w:rPr>
          <w:rFonts w:ascii="Times New Roman" w:hAnsi="Times New Roman" w:cs="Times New Roman"/>
          <w:sz w:val="28"/>
          <w:szCs w:val="28"/>
        </w:rPr>
        <w:t>-банкротов</w:t>
      </w:r>
      <w:r w:rsidRPr="00AE0175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 несостоятельности (банкротстве) организаций,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E0175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Осуществлять функции уполномоченного органа 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E0175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E0175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E017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должников по платежам в бюджет и государственные внебюджетные фонды  и оценивать их платежеспособность, в том числе проводить </w:t>
      </w:r>
      <w:r w:rsidRPr="00AE017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 финансового состояния должника для подготовки к рассмотрению вопросов о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должника банкротом.</w:t>
      </w:r>
    </w:p>
    <w:p w:rsidR="003C0508" w:rsidRPr="00AE0175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</w:t>
      </w:r>
      <w:r w:rsidR="001B5442"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>финансовым анализом организаций, индивидуальных предпринимателей, граждан.</w:t>
      </w:r>
    </w:p>
    <w:p w:rsidR="003C0508" w:rsidRPr="00AE0175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8.4.1. Анализировать  возможные последствия обращения взыскания по обязательным платежам и </w:t>
      </w:r>
      <w:r w:rsidRPr="00AE017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E0175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аресте имущества должник</w:t>
      </w:r>
      <w:r w:rsidR="001B5442" w:rsidRPr="00AE0175">
        <w:rPr>
          <w:rFonts w:ascii="Times New Roman" w:hAnsi="Times New Roman" w:cs="Times New Roman"/>
          <w:color w:val="000000"/>
          <w:spacing w:val="4"/>
          <w:sz w:val="28"/>
          <w:szCs w:val="28"/>
        </w:rPr>
        <w:t>ов</w:t>
      </w:r>
      <w:r w:rsidRPr="00AE0175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в пределах компетенции подготавливать 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E0175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E0175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арбитражный суд о несостоятельности (банкротстве) организации-</w:t>
      </w:r>
      <w:r w:rsidR="007E26BD" w:rsidRPr="00AE0175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должника, индивидуального предпринимателя, гражданина.</w:t>
      </w:r>
    </w:p>
    <w:p w:rsidR="003C0508" w:rsidRPr="00AE0175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>8.5.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E0175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E0175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E0175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E0175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E0175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E0175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E0175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E0175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E0175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E0175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E0175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E0175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E0175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8.12</w:t>
      </w:r>
      <w:r w:rsidR="00BC025F" w:rsidRPr="00AE0175">
        <w:rPr>
          <w:rFonts w:ascii="Times New Roman" w:hAnsi="Times New Roman" w:cs="Times New Roman"/>
          <w:sz w:val="28"/>
          <w:szCs w:val="28"/>
        </w:rPr>
        <w:t>.</w:t>
      </w:r>
      <w:r w:rsidRPr="00AE0175">
        <w:rPr>
          <w:rFonts w:ascii="Times New Roman" w:hAnsi="Times New Roman" w:cs="Times New Roman"/>
          <w:sz w:val="28"/>
          <w:szCs w:val="28"/>
        </w:rPr>
        <w:t>Осуществлять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BC025F" w:rsidRPr="00AE0175" w:rsidRDefault="00BC025F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8.13. Участие в комиссиях по рассмотрению материалов внеплановой налоговой проверки.</w:t>
      </w:r>
    </w:p>
    <w:p w:rsidR="00BC025F" w:rsidRPr="00AE0175" w:rsidRDefault="00BC025F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8.14. Проведение допросов в рамках ст.90 НК РФ.</w:t>
      </w:r>
    </w:p>
    <w:p w:rsidR="00BC025F" w:rsidRPr="00AE0175" w:rsidRDefault="00BC025F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8.15. Инвентаризация и проведение осмотров территорий, помещений, документов и материальных ценностей.</w:t>
      </w:r>
    </w:p>
    <w:p w:rsidR="00BC025F" w:rsidRPr="00AE0175" w:rsidRDefault="00BC025F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8.16. Направлять запросы в регистрационные органы (ГИБДД, Росреестр, ЗАГС, Гостехнадзор).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8.1</w:t>
      </w:r>
      <w:r w:rsidR="00BC025F" w:rsidRPr="00AE0175">
        <w:rPr>
          <w:rFonts w:ascii="Times New Roman" w:hAnsi="Times New Roman" w:cs="Times New Roman"/>
          <w:sz w:val="28"/>
          <w:szCs w:val="28"/>
        </w:rPr>
        <w:t>7</w:t>
      </w:r>
      <w:r w:rsidRPr="00AE0175">
        <w:rPr>
          <w:rFonts w:ascii="Times New Roman" w:hAnsi="Times New Roman" w:cs="Times New Roman"/>
          <w:sz w:val="28"/>
          <w:szCs w:val="28"/>
        </w:rPr>
        <w:t xml:space="preserve">. Использовать информационные ресурсы в соответствии с </w:t>
      </w:r>
      <w:r w:rsidRPr="00AE0175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E0175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E0175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9.1 Выходить с предложениями к начальнику отдела, направленными на совершенствование налогового законодательства, работы отдела по улучшению </w:t>
      </w:r>
      <w:r w:rsidRPr="00AE0175">
        <w:rPr>
          <w:rFonts w:ascii="Times New Roman" w:hAnsi="Times New Roman" w:cs="Times New Roman"/>
          <w:sz w:val="28"/>
          <w:szCs w:val="28"/>
        </w:rPr>
        <w:lastRenderedPageBreak/>
        <w:t>собираемости налогов и других обязательных платежей, другим вопросам деятельности отдела.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0A6E93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9.3. </w:t>
      </w:r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т.ч. Управления); 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https://kad.arbitr.ru/, </w:t>
      </w:r>
      <w:hyperlink r:id="rId10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https://bankrot.fedresurs.ru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/, </w:t>
      </w:r>
      <w:hyperlink r:id="rId11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https://spark-interfax.ru/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2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https://fssp.gov.ru/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3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https://www.pochta.ru/tracking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4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https://www.reestr-zalogov.ru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5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https://bankruptcy.kommersant.ru/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6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https://www.drom.ru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7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https://ok.ru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18" w:history="1">
        <w:r w:rsidR="000A6E93"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https://rosreеstr.ru</w:t>
        </w:r>
      </w:hyperlink>
      <w:r w:rsidR="000A6E93" w:rsidRPr="00AE0175">
        <w:rPr>
          <w:rFonts w:ascii="Times New Roman" w:hAnsi="Times New Roman" w:cs="Times New Roman"/>
          <w:color w:val="000000"/>
          <w:sz w:val="28"/>
          <w:szCs w:val="28"/>
        </w:rPr>
        <w:t>, https://avtogram.org, https://www.nomerogram.ru, https://www.avito.ru, https://service.nalog.ru, https://publichnayakadastrovayakarta.ru, www.гибдд.рф, https://focus.kontur.ru, https://pb.nalog.ru, http://www.lesegais.ru, https://domclick.ru работа в сфере, соответствующей направлению деятельности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(Lotus Notes 8.5 (Basic), АИС – Налог (ЭОД), Консультант, Консультант Регион, Гарант, ПК «Свод 2000», АИС «Налог-3 ПРОМ», АИС «Налог-3 ФБ3 ОЭ», FIRA PRO, Образовательный портал ФНС России, СПО Справки БК, Google Chrome, Yandex, Глоссарий ФНС России, Интранет-портал ФНС России, Samoware, Acrobat Reader DC, Дубль-ГИС, Сайт поддержки ФКУ); использовать ключ СКЗИ; пользоваться телефонной сетью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9.4. </w:t>
      </w:r>
      <w:r w:rsidR="007E26BD" w:rsidRPr="00AE0175">
        <w:rPr>
          <w:rFonts w:ascii="Times New Roman" w:hAnsi="Times New Roman" w:cs="Times New Roman"/>
          <w:sz w:val="28"/>
          <w:szCs w:val="28"/>
        </w:rPr>
        <w:t>Старший г</w:t>
      </w:r>
      <w:r w:rsidRPr="00AE0175">
        <w:rPr>
          <w:rFonts w:ascii="Times New Roman" w:hAnsi="Times New Roman" w:cs="Times New Roman"/>
          <w:sz w:val="28"/>
          <w:szCs w:val="28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BC025F" w:rsidRPr="00AE0175" w:rsidRDefault="00BC025F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т.ч. Управления); 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https://kad.arbitr.ru/, </w:t>
      </w:r>
      <w:hyperlink r:id="rId19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https://bankrot.fedresurs.ru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/, </w:t>
      </w:r>
      <w:hyperlink r:id="rId20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https://spark-interfax.ru/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1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https://fssp.gov.ru/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2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https://www.pochta.ru/tracking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3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https://www.reestr-zalogov.ru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4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https://bankruptcy.kommersant.ru/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5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https://www.drom.ru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6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https://ok.ru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hyperlink r:id="rId27" w:history="1">
        <w:r w:rsidRPr="00AE0175">
          <w:rPr>
            <w:rFonts w:ascii="Times New Roman" w:hAnsi="Times New Roman" w:cs="Times New Roman"/>
            <w:color w:val="0082BF"/>
            <w:sz w:val="28"/>
            <w:szCs w:val="28"/>
            <w:u w:val="single"/>
          </w:rPr>
          <w:t>https://rosreеstr.ru</w:t>
        </w:r>
      </w:hyperlink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https://avtogram.org, https://www.nomerogram.ru, 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lastRenderedPageBreak/>
        <w:t>https://www.avito.ru, https://service.nalog.ru, https://publichnayakadastrovayakarta.ru, www.гибдд.рф, https://focus.kontur.ru, https://pb.nalog.ru, http://www.lesegais.ru, https://domclick.ru работа в сфере, соответствующей направлению деятельности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(Lotus Notes 8.5 (Basic), АИС – Налог (ЭОД), Консультант, Консультант Регион, Гарант, ПК «Свод 2000», АИС «Налог-3 ПРОМ», АИС «Налог-3 ФБ3 ОЭ», FIRA PRO, Образовательный портал ФНС России, СПО Справки БК, Google Chrome, Yandex, Глоссарий ФНС России, Интранет-портал ФНС России, Samoware, Acrobat Reader DC, Дубль-ГИС, Сайт поддержки ФКУ); использовать ключ СКЗИ; пользоваться телефонной сетью.</w:t>
      </w:r>
    </w:p>
    <w:p w:rsidR="003C0508" w:rsidRPr="00AE0175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</w:p>
    <w:p w:rsidR="003B7A81" w:rsidRPr="00AE0175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AE0175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F0" w:rsidRPr="00AE0175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AE0175">
        <w:rPr>
          <w:rFonts w:ascii="Times New Roman" w:hAnsi="Times New Roman" w:cs="Times New Roman"/>
          <w:b/>
          <w:sz w:val="28"/>
          <w:szCs w:val="28"/>
        </w:rPr>
        <w:br/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AE017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AE0175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7E26BD" w:rsidRPr="00AE017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E0175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AE0175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7E26BD" w:rsidRPr="00AE017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E017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DF7193" w:rsidRPr="00AE0175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 xml:space="preserve">- </w:t>
      </w: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7E26BD"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, в т.ч. рассмотрении проектов заявлений </w:t>
      </w:r>
      <w:r w:rsidRPr="00AE0175">
        <w:rPr>
          <w:rFonts w:ascii="Times New Roman" w:hAnsi="Times New Roman" w:cs="Times New Roman"/>
          <w:color w:val="000000"/>
          <w:sz w:val="28"/>
          <w:szCs w:val="28"/>
        </w:rPr>
        <w:t xml:space="preserve">и реализации соответствующих процессуальных прав Управления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E0175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AE0175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AE017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E0175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AE0175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AE017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контроля за реализацией процедур банкротства </w:t>
      </w:r>
      <w:r w:rsidRPr="00AE017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организаций.</w:t>
      </w: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AE0175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</w:t>
      </w:r>
      <w:r w:rsidR="004379E0" w:rsidRPr="00AE0175">
        <w:rPr>
          <w:rFonts w:ascii="Times New Roman" w:hAnsi="Times New Roman" w:cs="Times New Roman"/>
          <w:b/>
          <w:sz w:val="28"/>
          <w:szCs w:val="28"/>
        </w:rPr>
        <w:lastRenderedPageBreak/>
        <w:t>инспектор</w:t>
      </w:r>
      <w:r w:rsidR="004379E0" w:rsidRPr="00AE0175">
        <w:rPr>
          <w:rFonts w:ascii="Times New Roman" w:hAnsi="Times New Roman" w:cs="Times New Roman"/>
          <w:sz w:val="28"/>
          <w:szCs w:val="28"/>
        </w:rPr>
        <w:t xml:space="preserve"> 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AE0175">
        <w:rPr>
          <w:rFonts w:ascii="Times New Roman" w:hAnsi="Times New Roman" w:cs="Times New Roman"/>
          <w:b/>
          <w:sz w:val="28"/>
          <w:szCs w:val="28"/>
        </w:rPr>
        <w:br/>
      </w:r>
      <w:r w:rsidRPr="00AE0175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AE01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AE0175">
        <w:rPr>
          <w:rFonts w:ascii="Times New Roman" w:hAnsi="Times New Roman" w:cs="Times New Roman"/>
          <w:b/>
          <w:sz w:val="28"/>
          <w:szCs w:val="28"/>
        </w:rPr>
        <w:br/>
      </w:r>
      <w:r w:rsidRPr="00AE0175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AE0175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AE0175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15. </w:t>
      </w:r>
      <w:r w:rsidR="007E26BD" w:rsidRPr="00AE0175">
        <w:rPr>
          <w:rFonts w:ascii="Times New Roman" w:hAnsi="Times New Roman" w:cs="Times New Roman"/>
          <w:sz w:val="28"/>
          <w:szCs w:val="28"/>
        </w:rPr>
        <w:t>Старший г</w:t>
      </w:r>
      <w:r w:rsidRPr="00AE0175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AE0175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AE0175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Pr="00AE0175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="007E26BD" w:rsidRPr="00AE0175">
        <w:rPr>
          <w:rFonts w:ascii="Times New Roman" w:hAnsi="Times New Roman" w:cs="Times New Roman"/>
          <w:sz w:val="28"/>
          <w:szCs w:val="28"/>
        </w:rPr>
        <w:t xml:space="preserve"> непосредственного руководителя;</w:t>
      </w:r>
    </w:p>
    <w:p w:rsidR="007E26BD" w:rsidRPr="00AE0175" w:rsidRDefault="007E26BD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- докладных записок по результатам проведения мониторинга нижестоящих налоговых органов, аудиторских проверок.</w:t>
      </w:r>
    </w:p>
    <w:p w:rsidR="003B7A81" w:rsidRPr="00AE0175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AE0175">
        <w:rPr>
          <w:rFonts w:ascii="Times New Roman" w:hAnsi="Times New Roman" w:cs="Times New Roman"/>
          <w:b/>
          <w:sz w:val="28"/>
          <w:szCs w:val="28"/>
        </w:rPr>
        <w:br/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</w:t>
      </w:r>
      <w:r w:rsidR="007A7062" w:rsidRPr="00AE0175">
        <w:rPr>
          <w:rFonts w:ascii="Times New Roman" w:hAnsi="Times New Roman" w:cs="Times New Roman"/>
          <w:sz w:val="28"/>
          <w:szCs w:val="28"/>
        </w:rPr>
        <w:t>6</w:t>
      </w:r>
      <w:r w:rsidRPr="00AE0175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AE017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AE017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AE0175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E017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</w:t>
      </w:r>
      <w:r w:rsidR="007A7062" w:rsidRPr="00AE0175">
        <w:rPr>
          <w:rFonts w:ascii="Times New Roman" w:hAnsi="Times New Roman" w:cs="Times New Roman"/>
          <w:sz w:val="28"/>
          <w:szCs w:val="28"/>
        </w:rPr>
        <w:t>7</w:t>
      </w:r>
      <w:r w:rsidRPr="00AE0175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79174C" w:rsidRPr="00AE0175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AE0175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E0175">
        <w:rPr>
          <w:rFonts w:ascii="Times New Roman" w:hAnsi="Times New Roman" w:cs="Times New Roman"/>
          <w:sz w:val="28"/>
          <w:szCs w:val="28"/>
        </w:rPr>
        <w:t>.08.</w:t>
      </w:r>
      <w:r w:rsidRPr="00AE0175">
        <w:rPr>
          <w:rFonts w:ascii="Times New Roman" w:hAnsi="Times New Roman" w:cs="Times New Roman"/>
          <w:sz w:val="28"/>
          <w:szCs w:val="28"/>
        </w:rPr>
        <w:t>2002 №</w:t>
      </w:r>
      <w:r w:rsidR="00E6275C" w:rsidRPr="00AE0175">
        <w:rPr>
          <w:rFonts w:ascii="Times New Roman" w:hAnsi="Times New Roman" w:cs="Times New Roman"/>
          <w:sz w:val="28"/>
          <w:szCs w:val="28"/>
        </w:rPr>
        <w:t> </w:t>
      </w:r>
      <w:r w:rsidRPr="00AE0175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E0175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E0175">
        <w:rPr>
          <w:rFonts w:ascii="Times New Roman" w:hAnsi="Times New Roman" w:cs="Times New Roman"/>
          <w:sz w:val="28"/>
          <w:szCs w:val="28"/>
        </w:rPr>
        <w:t>№</w:t>
      </w:r>
      <w:r w:rsidR="007D402F" w:rsidRPr="00AE0175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E0175">
        <w:rPr>
          <w:rFonts w:ascii="Times New Roman" w:hAnsi="Times New Roman" w:cs="Times New Roman"/>
          <w:sz w:val="28"/>
          <w:szCs w:val="28"/>
        </w:rPr>
        <w:br/>
      </w:r>
      <w:r w:rsidR="007D402F" w:rsidRPr="00AE0175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AE0175">
        <w:rPr>
          <w:rFonts w:ascii="Times New Roman" w:hAnsi="Times New Roman" w:cs="Times New Roman"/>
          <w:sz w:val="28"/>
          <w:szCs w:val="28"/>
        </w:rPr>
        <w:t>№</w:t>
      </w:r>
      <w:r w:rsidR="007D402F" w:rsidRPr="00AE0175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E0175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E0175">
        <w:rPr>
          <w:rFonts w:ascii="Times New Roman" w:hAnsi="Times New Roman" w:cs="Times New Roman"/>
          <w:sz w:val="28"/>
          <w:szCs w:val="28"/>
        </w:rPr>
        <w:t>.07.</w:t>
      </w:r>
      <w:r w:rsidRPr="00AE0175">
        <w:rPr>
          <w:rFonts w:ascii="Times New Roman" w:hAnsi="Times New Roman" w:cs="Times New Roman"/>
          <w:sz w:val="28"/>
          <w:szCs w:val="28"/>
        </w:rPr>
        <w:t>2004 №</w:t>
      </w:r>
      <w:r w:rsidR="00E6275C" w:rsidRPr="00AE0175">
        <w:rPr>
          <w:rFonts w:ascii="Times New Roman" w:hAnsi="Times New Roman" w:cs="Times New Roman"/>
          <w:sz w:val="28"/>
          <w:szCs w:val="28"/>
        </w:rPr>
        <w:t> </w:t>
      </w:r>
      <w:r w:rsidRPr="00AE0175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E017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AE017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AE0175">
        <w:rPr>
          <w:rFonts w:ascii="Times New Roman" w:hAnsi="Times New Roman" w:cs="Times New Roman"/>
          <w:sz w:val="28"/>
          <w:szCs w:val="28"/>
        </w:rPr>
        <w:t>8</w:t>
      </w:r>
      <w:r w:rsidRPr="00AE0175">
        <w:rPr>
          <w:rFonts w:ascii="Times New Roman" w:hAnsi="Times New Roman" w:cs="Times New Roman"/>
          <w:sz w:val="28"/>
          <w:szCs w:val="28"/>
        </w:rPr>
        <w:t>.</w:t>
      </w:r>
      <w:r w:rsidR="0079174C" w:rsidRPr="00AE0175"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 </w:t>
      </w:r>
      <w:r w:rsidR="0079174C" w:rsidRPr="00AE0175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</w:p>
    <w:p w:rsidR="00D52470" w:rsidRPr="00AE0175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Pr="00AE0175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E0175">
        <w:rPr>
          <w:rFonts w:ascii="Times New Roman" w:hAnsi="Times New Roman" w:cs="Times New Roman"/>
          <w:b/>
          <w:sz w:val="28"/>
          <w:szCs w:val="28"/>
        </w:rPr>
        <w:t> </w:t>
      </w:r>
      <w:r w:rsidRPr="00AE0175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AE017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017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AE017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1</w:t>
      </w:r>
      <w:r w:rsidR="007A7062" w:rsidRPr="00AE0175">
        <w:rPr>
          <w:rFonts w:ascii="Times New Roman" w:hAnsi="Times New Roman" w:cs="Times New Roman"/>
          <w:sz w:val="28"/>
          <w:szCs w:val="28"/>
        </w:rPr>
        <w:t>9</w:t>
      </w:r>
      <w:r w:rsidRPr="00AE0175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AE0175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AE0175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AE017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E0175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E0175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AE0175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0175">
        <w:rPr>
          <w:rFonts w:ascii="Times New Roman" w:hAnsi="Times New Roman" w:cs="Times New Roman"/>
          <w:sz w:val="28"/>
          <w:szCs w:val="28"/>
        </w:rPr>
        <w:br w:type="page"/>
      </w:r>
      <w:r w:rsidRPr="00AE017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AE01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AE0175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AE0175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AE017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AE0175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E0175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AE0175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E017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AE0175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AE0175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AE0175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AE0175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AE0175" w:rsidRPr="00AE0175" w:rsidRDefault="00AE0175" w:rsidP="00AE0175">
      <w:pPr>
        <w:jc w:val="right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AE0175" w:rsidRPr="00AE0175" w:rsidRDefault="00AE0175" w:rsidP="00AE0175">
      <w:pPr>
        <w:jc w:val="right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>к должностному регламенту старшего государственного налогового инспектора</w:t>
      </w:r>
    </w:p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 xml:space="preserve">              отдела обеспечения  процедур банкротства УФНС России по Иркутской области</w:t>
      </w:r>
    </w:p>
    <w:p w:rsidR="00AE0175" w:rsidRPr="00AE0175" w:rsidRDefault="00AE0175" w:rsidP="00AE0175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>используемых информационных, программных и аппаратных ресурсов, используемых в работе.</w:t>
      </w:r>
    </w:p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>Просмотр</w:t>
      </w: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552"/>
        <w:gridCol w:w="4252"/>
        <w:gridCol w:w="2534"/>
      </w:tblGrid>
      <w:tr w:rsidR="00AE0175" w:rsidRPr="00AE0175" w:rsidTr="00294E72">
        <w:trPr>
          <w:trHeight w:val="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Наименование ресурса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Программный комплекс (справочно)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Роли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СЭД-Регион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Lotus Notes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Система ЭОД УФНС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Система ЭОД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ПК «Регион»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ПК «Регион»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Интернет</w:t>
            </w: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Enternet Explorer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Форум ФНС России 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ЕФРСБ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Реестр о залоге недвижимого имущества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Издательский дом Коммерсант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Сервис ФСС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Контур Фокус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Личный кабинет «Портал ФКУ Налог Сервис»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Прозрачный бизнес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bCs/>
                <w:kern w:val="36"/>
                <w:sz w:val="26"/>
                <w:szCs w:val="26"/>
              </w:rPr>
              <w:t>Программный комплекс информационно-аналитической работы (АИС Налог – 3)</w:t>
            </w:r>
          </w:p>
          <w:p w:rsidR="00AE0175" w:rsidRPr="00AE0175" w:rsidRDefault="00AE0175" w:rsidP="00AE0175">
            <w:pPr>
              <w:numPr>
                <w:ilvl w:val="0"/>
                <w:numId w:val="6"/>
              </w:numPr>
              <w:tabs>
                <w:tab w:val="left" w:pos="369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ЕУПС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Консультант Плюс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Консультант Плюс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Гарант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Гарант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ПК «Свод 2000»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Форма отчётности:</w:t>
            </w: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- 4-РБ</w:t>
            </w: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- 4-РБО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Доступ к сетевым ресурсам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M:\</w:t>
            </w:r>
          </w:p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:\</w:t>
            </w:r>
          </w:p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:\</w:t>
            </w: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:\</w:t>
            </w:r>
          </w:p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:\</w:t>
            </w:r>
          </w:p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</w:t>
            </w: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:\</w:t>
            </w:r>
          </w:p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Т:\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 результатов внутреннего аудита налоговых органов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МИ ФНС России по ЦОД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Система АИС Налог 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АБД. Аналитик УФНС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05.03.03- 2-НДФЛ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06.02.  Индивидуальное информирование налогоплательщиков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АБД 2. Аналитик УФНС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Аналитика ТЦ. Сопоставление данных (сверка)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Банкротство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БЛС.Просмотр российских и зарубежных счетов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Взаимодействие с ЛК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ДНП_ЕИАП.Аналитик_сокр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Доступ к данным УЗ только на просмотр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Допрос свидетеля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Инвентаризация имущества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Истребование контроль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Истребование обработка документов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Камеральная налоговая проверка (просмотр)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Контроль НДС. Наблюдатель УФНС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ВЭД на данных АС ФХД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налоговых поступлений. Пользователь.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Мониторинг налоговых поступлений. Системный анализ.ОЭ.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Обеспечительные меры по ст.101 НК РФ для сотрудников УЗ.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Ограничения-ВП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Осмотр территорий, помещений, документов, предметов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 ВСА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 ДНП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АСК НДС2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данных ЦСР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данных ЦУН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Просмотр отчета 4-НМ, НО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Просмотр сведений о доходах физических лиц (Россия)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Риски невзыскания ОПБ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РСБ.Просмотр ЖНД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РСБ ГИС ГМП. Анализ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РСМП.ПользовательРУ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СДДО на данных ЕНС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СКУАД.Аналитик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Снятие утверждения отчета 4-РБ, НО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Снятие утверждения отчета 4-РБО, НО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Собственность (просмотр)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 ТНО. Инспектор по ведению дел о банкротстве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Сотрудник УФНС. Инспектор по ведению дел о банкротстве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Статистика конвертации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Статистика. СКУАД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Технолог бизнес-процессов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УЗ. Реструктуризация задолженности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УЗ.Взыскание недоимки за счет денежных средств на счетах налогоплательщика, а также электронных денежных средств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 Формирование / Корректировка данных отчета 4-РБ, НО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Формирование / Корректировка данных отчета 4-РБО, НО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Хранилище информации об имуществе, имущественных правах, обязательствах налогоплательщика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ЦСР.Предоставление сведений из РДЛ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ЦСР.Просмотр </w:t>
            </w:r>
          </w:p>
          <w:p w:rsidR="00AE0175" w:rsidRPr="00AE0175" w:rsidRDefault="00AE0175" w:rsidP="00294E72">
            <w:pPr>
              <w:tabs>
                <w:tab w:val="left" w:pos="228"/>
              </w:tabs>
              <w:spacing w:line="276" w:lineRule="auto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 xml:space="preserve">ЦУН. Просмотр </w:t>
            </w:r>
          </w:p>
          <w:p w:rsidR="00AE0175" w:rsidRPr="00AE0175" w:rsidRDefault="00AE0175" w:rsidP="00294E72">
            <w:pPr>
              <w:tabs>
                <w:tab w:val="left" w:pos="459"/>
              </w:tabs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Контроль НДС.Наблюдатель_УФНС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Пользователь</w:t>
            </w:r>
          </w:p>
        </w:tc>
      </w:tr>
      <w:tr w:rsidR="00AE0175" w:rsidRPr="00AE0175" w:rsidTr="00294E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AE0175">
            <w:pPr>
              <w:numPr>
                <w:ilvl w:val="0"/>
                <w:numId w:val="5"/>
              </w:numPr>
              <w:spacing w:after="0" w:line="240" w:lineRule="auto"/>
              <w:ind w:left="567" w:hanging="4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СПАРК</w:t>
            </w: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AE0175" w:rsidRPr="00AE0175" w:rsidRDefault="00AE0175" w:rsidP="00294E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Система профессионального рынка и анализ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75" w:rsidRPr="00AE0175" w:rsidRDefault="00AE0175" w:rsidP="00294E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175">
              <w:rPr>
                <w:rFonts w:ascii="Times New Roman" w:hAnsi="Times New Roman" w:cs="Times New Roman"/>
                <w:sz w:val="26"/>
                <w:szCs w:val="26"/>
              </w:rPr>
              <w:t>Пользователь</w:t>
            </w:r>
          </w:p>
        </w:tc>
      </w:tr>
    </w:tbl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 xml:space="preserve">Начальник отдела обеспечения процедур банкротства  </w:t>
      </w: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lastRenderedPageBreak/>
        <w:t>Управления ФНС России по Иркутской области</w:t>
      </w: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>«____» _____________2024 г.    ________________ /  Н.Б. Забелинская</w:t>
      </w: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</w:p>
    <w:p w:rsidR="00AE0175" w:rsidRPr="00AE0175" w:rsidRDefault="00AE0175" w:rsidP="00AE0175">
      <w:pPr>
        <w:rPr>
          <w:rFonts w:ascii="Times New Roman" w:hAnsi="Times New Roman" w:cs="Times New Roman"/>
          <w:sz w:val="26"/>
          <w:szCs w:val="26"/>
        </w:rPr>
      </w:pPr>
      <w:r w:rsidRPr="00AE0175">
        <w:rPr>
          <w:rFonts w:ascii="Times New Roman" w:hAnsi="Times New Roman" w:cs="Times New Roman"/>
          <w:sz w:val="26"/>
          <w:szCs w:val="26"/>
        </w:rPr>
        <w:t xml:space="preserve">Ознакомлен: _________________/ </w:t>
      </w:r>
    </w:p>
    <w:p w:rsidR="00AE0175" w:rsidRPr="00AE0175" w:rsidRDefault="00AE0175" w:rsidP="00AE017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E0175" w:rsidRPr="00AE0175" w:rsidRDefault="00AE01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AE0175" w:rsidRPr="00AE0175" w:rsidSect="00893E09">
      <w:headerReference w:type="default" r:id="rId2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19A" w:rsidRDefault="0060019A" w:rsidP="003B7A81">
      <w:pPr>
        <w:spacing w:after="0" w:line="240" w:lineRule="auto"/>
      </w:pPr>
      <w:r>
        <w:separator/>
      </w:r>
    </w:p>
  </w:endnote>
  <w:endnote w:type="continuationSeparator" w:id="0">
    <w:p w:rsidR="0060019A" w:rsidRDefault="0060019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19A" w:rsidRDefault="0060019A" w:rsidP="003B7A81">
      <w:pPr>
        <w:spacing w:after="0" w:line="240" w:lineRule="auto"/>
      </w:pPr>
      <w:r>
        <w:separator/>
      </w:r>
    </w:p>
  </w:footnote>
  <w:footnote w:type="continuationSeparator" w:id="0">
    <w:p w:rsidR="0060019A" w:rsidRDefault="0060019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E017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>
    <w:nsid w:val="53FF3644"/>
    <w:multiLevelType w:val="hybridMultilevel"/>
    <w:tmpl w:val="B74A1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4381D"/>
    <w:multiLevelType w:val="hybridMultilevel"/>
    <w:tmpl w:val="5CDCB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39"/>
    <w:rsid w:val="0001315F"/>
    <w:rsid w:val="00016846"/>
    <w:rsid w:val="00024A99"/>
    <w:rsid w:val="00027871"/>
    <w:rsid w:val="000457F3"/>
    <w:rsid w:val="000916AA"/>
    <w:rsid w:val="00092644"/>
    <w:rsid w:val="000A6E93"/>
    <w:rsid w:val="000B0869"/>
    <w:rsid w:val="000B1E53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442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2923"/>
    <w:rsid w:val="003B7A81"/>
    <w:rsid w:val="003C0508"/>
    <w:rsid w:val="003C4B94"/>
    <w:rsid w:val="00404AE7"/>
    <w:rsid w:val="00432C9C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19A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E26BD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32673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E0175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C025F"/>
    <w:rsid w:val="00BE52D9"/>
    <w:rsid w:val="00BF7391"/>
    <w:rsid w:val="00BF7521"/>
    <w:rsid w:val="00C158E5"/>
    <w:rsid w:val="00C20C8F"/>
    <w:rsid w:val="00C23B14"/>
    <w:rsid w:val="00C63E6F"/>
    <w:rsid w:val="00C73A81"/>
    <w:rsid w:val="00C74867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6E00"/>
    <w:rsid w:val="00DE7061"/>
    <w:rsid w:val="00DF57F7"/>
    <w:rsid w:val="00DF7193"/>
    <w:rsid w:val="00E004D9"/>
    <w:rsid w:val="00E20F98"/>
    <w:rsid w:val="00E40EE4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ochta.ru/tracking" TargetMode="External"/><Relationship Id="rId18" Type="http://schemas.openxmlformats.org/officeDocument/2006/relationships/hyperlink" Target="https://rosre&#1077;str.ru" TargetMode="External"/><Relationship Id="rId26" Type="http://schemas.openxmlformats.org/officeDocument/2006/relationships/hyperlink" Target="https://ok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fssp.gov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fssp.gov.ru/" TargetMode="External"/><Relationship Id="rId17" Type="http://schemas.openxmlformats.org/officeDocument/2006/relationships/hyperlink" Target="https://ok.ru" TargetMode="External"/><Relationship Id="rId25" Type="http://schemas.openxmlformats.org/officeDocument/2006/relationships/hyperlink" Target="https://www.dro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rom.ru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park-interfax.ru/" TargetMode="External"/><Relationship Id="rId24" Type="http://schemas.openxmlformats.org/officeDocument/2006/relationships/hyperlink" Target="https://bankruptcy.kommers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ankruptcy.kommersant.ru/" TargetMode="External"/><Relationship Id="rId23" Type="http://schemas.openxmlformats.org/officeDocument/2006/relationships/hyperlink" Target="https://www.reestr-zalogov.ru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bankrot.fedresurs.ru" TargetMode="External"/><Relationship Id="rId19" Type="http://schemas.openxmlformats.org/officeDocument/2006/relationships/hyperlink" Target="https://bankrot.fedresur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www.reestr-zalogov.ru" TargetMode="External"/><Relationship Id="rId22" Type="http://schemas.openxmlformats.org/officeDocument/2006/relationships/hyperlink" Target="https://www.pochta.ru/tracking" TargetMode="External"/><Relationship Id="rId27" Type="http://schemas.openxmlformats.org/officeDocument/2006/relationships/hyperlink" Target="https://rosre&#1077;st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4C69D-9A6E-49DB-B483-A1650D88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4587</Words>
  <Characters>26151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11</cp:revision>
  <cp:lastPrinted>2024-10-10T03:32:00Z</cp:lastPrinted>
  <dcterms:created xsi:type="dcterms:W3CDTF">2018-03-05T09:11:00Z</dcterms:created>
  <dcterms:modified xsi:type="dcterms:W3CDTF">2024-10-10T03:40:00Z</dcterms:modified>
</cp:coreProperties>
</file>